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59B9D4" w:rsidR="0031261D" w:rsidRPr="00466028" w:rsidRDefault="00452B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8, 2027 - February 14,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98C1DB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041693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6C1E7A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E3A1179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82168A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07981A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E745ED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F0AB049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DEDE24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8DD9877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0DF878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D2E975" w:rsidR="00500DEF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FDAF62" w:rsidR="00466028" w:rsidRPr="00466028" w:rsidRDefault="00452B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5920E51" w:rsidR="00500DEF" w:rsidRPr="00466028" w:rsidRDefault="00452B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2B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52B7F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