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A87A98" w:rsidR="0031261D" w:rsidRPr="00466028" w:rsidRDefault="001C20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28, 2027 - March 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EB374C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E1255F" w:rsidR="00500DEF" w:rsidRPr="00466028" w:rsidRDefault="001C2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B7F6C5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CC1DFC3" w:rsidR="00500DEF" w:rsidRPr="00466028" w:rsidRDefault="001C2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6B0476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532B5B" w:rsidR="00500DEF" w:rsidRPr="00466028" w:rsidRDefault="001C2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197414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1751C0" w:rsidR="00500DEF" w:rsidRPr="00466028" w:rsidRDefault="001C2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F75958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71EF834" w:rsidR="00500DEF" w:rsidRPr="00466028" w:rsidRDefault="001C2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C78EF1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3D44CF8" w:rsidR="00500DEF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517519" w:rsidR="00466028" w:rsidRPr="00466028" w:rsidRDefault="001C20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D5A3477" w:rsidR="00500DEF" w:rsidRPr="00466028" w:rsidRDefault="001C2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20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055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