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DC1B17" w:rsidR="0031261D" w:rsidRPr="00466028" w:rsidRDefault="000A43C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21, 2028 - February 27,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194839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672615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9102D0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1733788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8AF7B3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CA918B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CBFF23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092521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B075DA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5451F23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32997F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CBFBCA" w:rsidR="00500DEF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D6DBEB" w:rsidR="00466028" w:rsidRPr="00466028" w:rsidRDefault="000A43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840F90" w:rsidR="00500DEF" w:rsidRPr="00466028" w:rsidRDefault="000A43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43C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43CE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