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98DFE2" w:rsidR="0031261D" w:rsidRPr="00466028" w:rsidRDefault="00B17D2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18, 2028 - June 24,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B649D8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A4E8022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8FEC1C2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2276B59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75B4DB0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D8D161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D759E4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8F05D5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6BF1F3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64633A7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53460D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013A78" w:rsidR="00500DEF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B2CD06" w:rsidR="00466028" w:rsidRPr="00466028" w:rsidRDefault="00B17D2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C52DB89" w:rsidR="00500DEF" w:rsidRPr="00466028" w:rsidRDefault="00B17D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7D2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17D2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