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20CA34D" w:rsidR="0031261D" w:rsidRPr="00466028" w:rsidRDefault="005B6CE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18, 2028 - September 24,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086A8CC" w:rsidR="00466028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D5E19F" w:rsidR="00500DEF" w:rsidRPr="00466028" w:rsidRDefault="005B6C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B4A0150" w:rsidR="00466028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858D16A" w:rsidR="00500DEF" w:rsidRPr="00466028" w:rsidRDefault="005B6C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95F5CDA" w:rsidR="00466028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17231DD" w:rsidR="00500DEF" w:rsidRPr="00466028" w:rsidRDefault="005B6C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0ADD63" w:rsidR="00466028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6EC4C3A" w:rsidR="00500DEF" w:rsidRPr="00466028" w:rsidRDefault="005B6C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25E185" w:rsidR="00466028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FAB769B" w:rsidR="00500DEF" w:rsidRPr="00466028" w:rsidRDefault="005B6C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19678F" w:rsidR="00466028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93216EB" w:rsidR="00500DEF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7B9673" w:rsidR="00466028" w:rsidRPr="00466028" w:rsidRDefault="005B6C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5161A6" w:rsidR="00500DEF" w:rsidRPr="00466028" w:rsidRDefault="005B6C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6CE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B6CE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