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1DAF12" w:rsidR="0031261D" w:rsidRPr="00466028" w:rsidRDefault="009D02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1, 2029 - April 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87578A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C5F80A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FD3CE6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D2B72B4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D4D548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D4E702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9B4073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712FA2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271A32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0435A8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D243E3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2A8F997" w:rsidR="00500DEF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A6C310" w:rsidR="00466028" w:rsidRPr="00466028" w:rsidRDefault="009D02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D928F2B" w:rsidR="00500DEF" w:rsidRPr="00466028" w:rsidRDefault="009D02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02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023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