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F3543E" w:rsidR="0031261D" w:rsidRPr="00466028" w:rsidRDefault="00570D2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9, 2029 - September 15,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39AA64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4F4EC86" w:rsidR="00500DEF" w:rsidRPr="00466028" w:rsidRDefault="00570D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1C815E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C511B04" w:rsidR="00500DEF" w:rsidRPr="00466028" w:rsidRDefault="00570D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345375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B792119" w:rsidR="00500DEF" w:rsidRPr="00466028" w:rsidRDefault="00570D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D23CD8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BDEA242" w:rsidR="00500DEF" w:rsidRPr="00466028" w:rsidRDefault="00570D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7D3414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1EB3F9B" w:rsidR="00500DEF" w:rsidRPr="00466028" w:rsidRDefault="00570D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D605CF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906D7A" w:rsidR="00500DEF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BC2ED6" w:rsidR="00466028" w:rsidRPr="00466028" w:rsidRDefault="00570D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FE5F5E" w:rsidR="00500DEF" w:rsidRPr="00466028" w:rsidRDefault="00570D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0D2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70D2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