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9883AD" w:rsidR="0031261D" w:rsidRPr="00466028" w:rsidRDefault="00B87C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11, 2029 - November 17,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3A417F" w:rsidR="00466028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FD89700" w:rsidR="00500DEF" w:rsidRPr="00466028" w:rsidRDefault="00B87C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8A687F" w:rsidR="00466028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620B76A" w:rsidR="00500DEF" w:rsidRPr="00466028" w:rsidRDefault="00B87C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8B2238" w:rsidR="00466028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8B011E8" w:rsidR="00500DEF" w:rsidRPr="00466028" w:rsidRDefault="00B87C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B3D089" w:rsidR="00466028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E73A7F1" w:rsidR="00500DEF" w:rsidRPr="00466028" w:rsidRDefault="00B87C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A903CC" w:rsidR="00466028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1F7F65A" w:rsidR="00500DEF" w:rsidRPr="00466028" w:rsidRDefault="00B87C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CA2724" w:rsidR="00466028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D7C1BB6" w:rsidR="00500DEF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41AACB" w:rsidR="00466028" w:rsidRPr="00466028" w:rsidRDefault="00B87C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34C534B" w:rsidR="00500DEF" w:rsidRPr="00466028" w:rsidRDefault="00B87C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7C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87CDB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