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2F6DFD" w:rsidR="0031261D" w:rsidRPr="00466028" w:rsidRDefault="006659D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13, 2030 - January 19,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19454E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0D705A2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3D5B55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75BE95D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F1787C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BFC2B0A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8FD0F0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460FC0C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452312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D16069A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C7FFC6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D6694E2" w:rsidR="00500DEF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370831" w:rsidR="00466028" w:rsidRPr="00466028" w:rsidRDefault="006659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594933" w:rsidR="00500DEF" w:rsidRPr="00466028" w:rsidRDefault="006659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659D1" w:rsidRDefault="006659D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659D1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