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4CBE0E" w:rsidR="001C7C84" w:rsidRDefault="002B532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26, 2020 - February 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A1C8D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53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B0390F2" w:rsidR="008A7A6A" w:rsidRPr="003B553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5986A6" w:rsidR="00611FFE" w:rsidRPr="00611FFE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07EFE44" w:rsidR="00AA6673" w:rsidRPr="003B553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E0525A" w:rsidR="00611FFE" w:rsidRPr="00611FFE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E471AF9" w:rsidR="00AA6673" w:rsidRPr="003B553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8D9FE1" w:rsidR="006F234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C346A7F" w:rsidR="00AA6673" w:rsidRPr="0010414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CB52BB" w:rsidR="00611FFE" w:rsidRPr="00611FFE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F18EE0" w:rsidR="00AA6673" w:rsidRPr="003B553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A430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53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0818026" w:rsidR="00AA6673" w:rsidRPr="003B553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09121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B532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2E8088" w:rsidR="00AA6673" w:rsidRPr="003B5534" w:rsidRDefault="002B532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B532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B532D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