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A9F650" w:rsidR="001C7C84" w:rsidRDefault="000B454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9, 2020 - February 15,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BDEB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4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6DE0A06" w:rsidR="008A7A6A" w:rsidRPr="003B5534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C6C9AB" w:rsidR="00611FFE" w:rsidRPr="00611FFE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636E9F1" w:rsidR="00AA6673" w:rsidRPr="003B5534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F22F38" w:rsidR="00611FFE" w:rsidRPr="00611FFE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1C66CA7" w:rsidR="00AA6673" w:rsidRPr="003B5534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030CA7" w:rsidR="006F2344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7B4C4FB" w:rsidR="00AA6673" w:rsidRPr="00104144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44AF87A" w:rsidR="00611FFE" w:rsidRPr="00611FFE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685EE5D" w:rsidR="00AA6673" w:rsidRPr="003B5534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E3420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4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9650EE3" w:rsidR="00AA6673" w:rsidRPr="003B5534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D689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4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62338FA" w:rsidR="00AA6673" w:rsidRPr="003B5534" w:rsidRDefault="000B4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B454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B4547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