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7BFC94" w:rsidR="001C7C84" w:rsidRDefault="00FE0B2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17, 2020 - February 23,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BAFB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A86ED7" w:rsidR="008A7A6A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A518D8" w:rsidR="00611FFE" w:rsidRPr="00611FFE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3CD6CD" w:rsidR="00AA6673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63829A" w:rsidR="00611FFE" w:rsidRPr="00611FFE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7621892" w:rsidR="00AA6673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622D4F" w:rsidR="006F234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001888" w:rsidR="00AA6673" w:rsidRPr="0010414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60ED0C" w:rsidR="00611FFE" w:rsidRPr="00611FFE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201DF3" w:rsidR="00AA6673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489E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6BF83C" w:rsidR="00AA6673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287C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0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DCBB1AC" w:rsidR="00AA6673" w:rsidRPr="003B5534" w:rsidRDefault="00FE0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0B2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0B2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