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EF260E5" w:rsidR="001C7C84" w:rsidRDefault="004B090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4, 2020 - May 10,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DB2D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B09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C075DD2" w:rsidR="008A7A6A" w:rsidRPr="003B5534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465CA9C" w:rsidR="00611FFE" w:rsidRPr="00611FFE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B605C18" w:rsidR="00AA6673" w:rsidRPr="003B5534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D34425" w:rsidR="00611FFE" w:rsidRPr="00611FFE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649B267" w:rsidR="00AA6673" w:rsidRPr="003B5534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821E26C" w:rsidR="006F2344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9DA6034" w:rsidR="00AA6673" w:rsidRPr="00104144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CE7294" w:rsidR="00611FFE" w:rsidRPr="00611FFE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A7D0998" w:rsidR="00AA6673" w:rsidRPr="003B5534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8192E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B09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5ADD590" w:rsidR="00AA6673" w:rsidRPr="003B5534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78C4F0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B09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E878361" w:rsidR="00AA6673" w:rsidRPr="003B5534" w:rsidRDefault="004B09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B090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B090E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