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3050A2" w:rsidR="001C7C84" w:rsidRDefault="008650A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5, 2020 - October 11,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8EB55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50A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D69B849" w:rsidR="008A7A6A" w:rsidRPr="003B553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D8C4E5D" w:rsidR="00611FFE" w:rsidRPr="00611FFE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34EA6FE" w:rsidR="00AA6673" w:rsidRPr="003B553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23A2A5" w:rsidR="00611FFE" w:rsidRPr="00611FFE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8F3891C" w:rsidR="00AA6673" w:rsidRPr="003B553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18ADA95" w:rsidR="006F234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A15304" w:rsidR="00AA6673" w:rsidRPr="0010414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C38AEDB" w:rsidR="00611FFE" w:rsidRPr="00611FFE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D093101" w:rsidR="00AA6673" w:rsidRPr="003B553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A6367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50A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29C13CB" w:rsidR="00AA6673" w:rsidRPr="003B553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2AA01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650A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2CF9A3D" w:rsidR="00AA6673" w:rsidRPr="003B5534" w:rsidRDefault="0086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650A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650A8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