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DA01FEC" w:rsidR="001C7C84" w:rsidRDefault="00D31C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21, 2020 - December 27,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72C7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1C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D8075AE" w:rsidR="008A7A6A" w:rsidRPr="003B553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6134D8" w:rsidR="00611FFE" w:rsidRPr="00611FFE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2CAF4C3" w:rsidR="00AA6673" w:rsidRPr="003B553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48FDF28" w:rsidR="00611FFE" w:rsidRPr="00611FFE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035413B" w:rsidR="00AA6673" w:rsidRPr="003B553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97D982" w:rsidR="006F234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521DC4B" w:rsidR="00AA6673" w:rsidRPr="0010414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82DAB9" w:rsidR="00611FFE" w:rsidRPr="00611FFE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393459D" w:rsidR="00AA6673" w:rsidRPr="003B553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540C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1C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DD11223" w:rsidR="00AA6673" w:rsidRPr="003B553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91E92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31C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1139388" w:rsidR="00AA6673" w:rsidRPr="003B5534" w:rsidRDefault="00D31C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31C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1C4D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