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F70C4DB" w:rsidR="001C7C84" w:rsidRDefault="00CF49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11, 2022 - April 17,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87BC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9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C38FB3" w:rsidR="008A7A6A" w:rsidRPr="003B553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9DC534" w:rsidR="00611FFE" w:rsidRPr="00611FFE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202E39" w:rsidR="00AA6673" w:rsidRPr="003B553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3D3396" w:rsidR="00611FFE" w:rsidRPr="00611FFE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E2F73B4" w:rsidR="00AA6673" w:rsidRPr="003B553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4B8E92A" w:rsidR="006F234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47976C0" w:rsidR="00AA6673" w:rsidRPr="0010414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2D32E2" w:rsidR="00611FFE" w:rsidRPr="00611FFE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A4F2064" w:rsidR="00AA6673" w:rsidRPr="003B553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90963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9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6986DD" w:rsidR="00AA6673" w:rsidRPr="003B553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5138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F49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13F4677" w:rsidR="00AA6673" w:rsidRPr="003B5534" w:rsidRDefault="00CF49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F49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F491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