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78E70BA" w:rsidR="001C7C84" w:rsidRDefault="00B126C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1, 2022 - May 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FEF4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26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152F43A" w:rsidR="008A7A6A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28451E" w:rsidR="00611FFE" w:rsidRPr="00611FFE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1D625EF" w:rsidR="00AA6673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C73BAB2" w:rsidR="00611FFE" w:rsidRPr="00611FFE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7317B9A" w:rsidR="00AA6673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F514CB" w:rsidR="006F234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30AA47C" w:rsidR="00AA6673" w:rsidRPr="0010414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16EC87" w:rsidR="00611FFE" w:rsidRPr="00611FFE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2755ABB" w:rsidR="00AA6673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6FC4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26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D1925CC" w:rsidR="00AA6673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A276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26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7A77BD" w:rsidR="00AA6673" w:rsidRPr="003B5534" w:rsidRDefault="00B126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26C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26CB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