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FF91D9" w:rsidR="001C7C84" w:rsidRDefault="00250CA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22, 2022 - May 28,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0DB3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C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9404330" w:rsidR="008A7A6A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4064AA" w:rsidR="00611FFE" w:rsidRPr="00611FFE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169C4F1" w:rsidR="00AA6673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60705B" w:rsidR="00611FFE" w:rsidRPr="00611FFE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7BDF99" w:rsidR="00AA6673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147CB8" w:rsidR="006F234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89FA9F" w:rsidR="00AA6673" w:rsidRPr="0010414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D339F8" w:rsidR="00611FFE" w:rsidRPr="00611FFE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B1ADC43" w:rsidR="00AA6673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1B8E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C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5DD4FF7" w:rsidR="00AA6673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85F8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C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A04BCD" w:rsidR="00AA6673" w:rsidRPr="003B5534" w:rsidRDefault="00250C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0CA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0CA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