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00642E" w:rsidR="001C7C84" w:rsidRDefault="001414B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15, 2024 - April 21,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DB2F1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14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5EA5358" w:rsidR="008A7A6A" w:rsidRPr="003B5534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DC8584" w:rsidR="00611FFE" w:rsidRPr="00611FFE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7F7A271" w:rsidR="00AA6673" w:rsidRPr="003B5534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2B8240" w:rsidR="00611FFE" w:rsidRPr="00611FFE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AD61E29" w:rsidR="00AA6673" w:rsidRPr="003B5534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EC33F6" w:rsidR="006F2344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9634518" w:rsidR="00AA6673" w:rsidRPr="00104144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2B8CF51" w:rsidR="00611FFE" w:rsidRPr="00611FFE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58E7BBC" w:rsidR="00AA6673" w:rsidRPr="003B5534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DE088F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14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F332087" w:rsidR="00AA6673" w:rsidRPr="003B5534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81B2D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14B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2570EEF" w:rsidR="00AA6673" w:rsidRPr="003B5534" w:rsidRDefault="001414B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414B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414B5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