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083A996" w:rsidR="001C7C84" w:rsidRDefault="00CC03B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24, 2024 - June 30,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5EE07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03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691AECE" w:rsidR="008A7A6A" w:rsidRPr="003B553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1A9BDE" w:rsidR="00611FFE" w:rsidRPr="00611FFE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17C881D" w:rsidR="00AA6673" w:rsidRPr="003B553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6430BF1" w:rsidR="00611FFE" w:rsidRPr="00611FFE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CB24E8C" w:rsidR="00AA6673" w:rsidRPr="003B553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690158F" w:rsidR="006F234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4A4AEC6" w:rsidR="00AA6673" w:rsidRPr="0010414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1D938C8" w:rsidR="00611FFE" w:rsidRPr="00611FFE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9CB389A" w:rsidR="00AA6673" w:rsidRPr="003B553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1DBC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03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A91CBEC" w:rsidR="00AA6673" w:rsidRPr="003B553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700BB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C03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7055762" w:rsidR="00AA6673" w:rsidRPr="003B5534" w:rsidRDefault="00CC03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C03B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C03B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24 to June 30,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