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9DB8C6" w:rsidR="001C7C84" w:rsidRDefault="00735DF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12, 2025 - January 18,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DB9D8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5D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F2ACA32" w:rsidR="008A7A6A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7B7A44" w:rsidR="00611FFE" w:rsidRPr="00611FFE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0150BD" w:rsidR="00AA6673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0ACAE8" w:rsidR="00611FFE" w:rsidRPr="00611FFE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E0623DF" w:rsidR="00AA6673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187C47" w:rsidR="006F234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194632" w:rsidR="00AA6673" w:rsidRPr="0010414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6975E9" w:rsidR="00611FFE" w:rsidRPr="00611FFE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EACFED2" w:rsidR="00AA6673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2A209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5D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5442F5" w:rsidR="00AA6673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D751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35DF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8A1354" w:rsidR="00AA6673" w:rsidRPr="003B5534" w:rsidRDefault="00735DF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35DF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35DF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