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1F6231" w:rsidR="001C7C84" w:rsidRDefault="00FD465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10, 2025 - March 16,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AF8F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6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0C69BD" w:rsidR="008A7A6A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E3F719" w:rsidR="00611FFE" w:rsidRPr="00611FFE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8E7FA7" w:rsidR="00AA6673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4E8C18" w:rsidR="00611FFE" w:rsidRPr="00611FFE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67E137" w:rsidR="00AA6673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022E29" w:rsidR="006F234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6297474" w:rsidR="00AA6673" w:rsidRPr="0010414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3DEEB8" w:rsidR="00611FFE" w:rsidRPr="00611FFE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7FC7A6" w:rsidR="00AA6673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E7A9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6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58A35DB" w:rsidR="00AA6673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0EF4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6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806EE3" w:rsidR="00AA6673" w:rsidRPr="003B5534" w:rsidRDefault="00FD46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D465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D465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