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9314243" w:rsidR="001C7C84" w:rsidRDefault="00DF250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3, 2025 - August 9,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E5D2E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25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36B3B0D" w:rsidR="008A7A6A" w:rsidRPr="003B5534" w:rsidRDefault="00DF25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118E536" w:rsidR="00611FFE" w:rsidRPr="00611FFE" w:rsidRDefault="00DF25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76B1E14" w:rsidR="00AA6673" w:rsidRPr="003B5534" w:rsidRDefault="00DF25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0357B93" w:rsidR="00611FFE" w:rsidRPr="00611FFE" w:rsidRDefault="00DF25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337158A" w:rsidR="00AA6673" w:rsidRPr="003B5534" w:rsidRDefault="00DF25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9BED5D7" w:rsidR="006F2344" w:rsidRDefault="00DF25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B065976" w:rsidR="00AA6673" w:rsidRPr="00104144" w:rsidRDefault="00DF25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FE359CF" w:rsidR="00611FFE" w:rsidRPr="00611FFE" w:rsidRDefault="00DF25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4934CE5" w:rsidR="00AA6673" w:rsidRPr="003B5534" w:rsidRDefault="00DF25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82F7D0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25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A088A72" w:rsidR="00AA6673" w:rsidRPr="003B5534" w:rsidRDefault="00DF25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D98AD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25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D541692" w:rsidR="00AA6673" w:rsidRPr="003B5534" w:rsidRDefault="00DF25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F250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F2507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