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4B573C" w:rsidR="001C7C84" w:rsidRDefault="00187E8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1, 2026 - February 7,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8069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7E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22D423C" w:rsidR="008A7A6A" w:rsidRPr="003B5534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D8F93D9" w:rsidR="00611FFE" w:rsidRPr="00611FFE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27A9040" w:rsidR="00AA6673" w:rsidRPr="003B5534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05F583" w:rsidR="00611FFE" w:rsidRPr="00611FFE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7D194ED" w:rsidR="00AA6673" w:rsidRPr="003B5534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21378D0" w:rsidR="006F2344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9E67CC2" w:rsidR="00AA6673" w:rsidRPr="00104144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E02FD9F" w:rsidR="00611FFE" w:rsidRPr="00611FFE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7AE78A6" w:rsidR="00AA6673" w:rsidRPr="003B5534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2AB3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7E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9AF3B0A" w:rsidR="00AA6673" w:rsidRPr="003B5534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1796E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7E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54BCCD3" w:rsidR="00AA6673" w:rsidRPr="003B5534" w:rsidRDefault="00187E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87E8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87E8C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