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1ACF7E" w:rsidR="001C7C84" w:rsidRDefault="002029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3, 2026 - May 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4958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29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9708D0" w:rsidR="008A7A6A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A6CC7E" w:rsidR="00611FFE" w:rsidRPr="00611FFE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69F8FB9" w:rsidR="00AA6673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924498" w:rsidR="00611FFE" w:rsidRPr="00611FFE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2B796F1" w:rsidR="00AA6673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6E6D35" w:rsidR="006F234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4754B0" w:rsidR="00AA6673" w:rsidRPr="0010414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82A31D" w:rsidR="00611FFE" w:rsidRPr="00611FFE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17DC73" w:rsidR="00AA6673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A9CD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29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3682AD2" w:rsidR="00AA6673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A759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29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D2BFBB" w:rsidR="00AA6673" w:rsidRPr="003B5534" w:rsidRDefault="002029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29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2923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