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0D012EC" w:rsidR="001C7C84" w:rsidRDefault="007D15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10, 2026 - May 16,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12771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D79CF9F" w:rsidR="008A7A6A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A324E3" w:rsidR="00611FFE" w:rsidRPr="00611FFE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DEBB099" w:rsidR="00AA6673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75996A" w:rsidR="00611FFE" w:rsidRPr="00611FFE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BFAF4CC" w:rsidR="00AA6673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D30866" w:rsidR="006F234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D503378" w:rsidR="00AA6673" w:rsidRPr="0010414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651A63" w:rsidR="00611FFE" w:rsidRPr="00611FFE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A16496" w:rsidR="00AA6673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7853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B0AE8A" w:rsidR="00AA6673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7E1D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1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DEA7177" w:rsidR="00AA6673" w:rsidRPr="003B5534" w:rsidRDefault="007D1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15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15FF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