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C6C552" w:rsidR="001C7C84" w:rsidRDefault="006A05B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31, 2026 - June 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FC3B4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05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59B46D" w:rsidR="008A7A6A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ADE771" w:rsidR="00611FFE" w:rsidRPr="00611FFE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B3A4205" w:rsidR="00AA6673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75D7CF" w:rsidR="00611FFE" w:rsidRPr="00611FFE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207C981" w:rsidR="00AA6673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F510A7" w:rsidR="006F234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8647747" w:rsidR="00AA6673" w:rsidRPr="0010414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5939814" w:rsidR="00611FFE" w:rsidRPr="00611FFE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EE91690" w:rsidR="00AA6673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EF2DF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05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529A3C7" w:rsidR="00AA6673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AEAC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05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C5D773" w:rsidR="00AA6673" w:rsidRPr="003B5534" w:rsidRDefault="006A05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A05B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A05B5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