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4FCE0A" w:rsidR="001C7C84" w:rsidRDefault="00327E9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12, 2026 - October 18,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6AE65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E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A39A0F5" w:rsidR="008A7A6A" w:rsidRPr="003B553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4E91538" w:rsidR="00611FFE" w:rsidRPr="00611FFE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89DC518" w:rsidR="00AA6673" w:rsidRPr="003B553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B0AC5AD" w:rsidR="00611FFE" w:rsidRPr="00611FFE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DA56341" w:rsidR="00AA6673" w:rsidRPr="003B553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B6637A" w:rsidR="006F234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F1AA5A" w:rsidR="00AA6673" w:rsidRPr="0010414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692656" w:rsidR="00611FFE" w:rsidRPr="00611FFE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4EC75A" w:rsidR="00AA6673" w:rsidRPr="003B553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463560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E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27CF6B5" w:rsidR="00AA6673" w:rsidRPr="003B553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98AD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E9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987FC0A" w:rsidR="00AA6673" w:rsidRPr="003B5534" w:rsidRDefault="00327E9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27E9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27E97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