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8248D58" w:rsidR="001C7C84" w:rsidRDefault="00667D2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8, 2026 - November 14,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AB4D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7D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0FFDC31" w:rsidR="008A7A6A" w:rsidRPr="003B5534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94CEEE3" w:rsidR="00611FFE" w:rsidRPr="00611FFE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B3A18C4" w:rsidR="00AA6673" w:rsidRPr="003B5534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6E8A95" w:rsidR="00611FFE" w:rsidRPr="00611FFE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82AC8CD" w:rsidR="00AA6673" w:rsidRPr="003B5534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11B757D" w:rsidR="006F2344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673FB62" w:rsidR="00AA6673" w:rsidRPr="00104144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0D73A47" w:rsidR="00611FFE" w:rsidRPr="00611FFE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65AF2E0" w:rsidR="00AA6673" w:rsidRPr="003B5534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B9D478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7D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65D10E7" w:rsidR="00AA6673" w:rsidRPr="003B5534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7C4471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7D2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690AE5A" w:rsidR="00AA6673" w:rsidRPr="003B5534" w:rsidRDefault="00667D2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67D2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67D26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