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99C8C7" w:rsidR="001C7C84" w:rsidRDefault="008B132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28, 2027 - April 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EE8C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13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2D5A529" w:rsidR="008A7A6A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360513" w:rsidR="00611FFE" w:rsidRPr="00611FFE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0D5EF07" w:rsidR="00AA6673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3B4F4B" w:rsidR="00611FFE" w:rsidRPr="00611FFE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AC157B" w:rsidR="00AA6673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88D261" w:rsidR="006F234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D8482B8" w:rsidR="00AA6673" w:rsidRPr="0010414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6FDF9E" w:rsidR="00611FFE" w:rsidRPr="00611FFE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8A5A3C" w:rsidR="00AA6673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8BB4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13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06A9A79" w:rsidR="00AA6673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E0FD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132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C0EF1D" w:rsidR="00AA6673" w:rsidRPr="003B5534" w:rsidRDefault="008B132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B132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B132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