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E41418" w:rsidR="001C7C84" w:rsidRDefault="00FF43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3, 2027 - May 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A84A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6BC3122" w:rsidR="008A7A6A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84A5B0" w:rsidR="00611FFE" w:rsidRPr="00611FFE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FD8E336" w:rsidR="00AA6673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6B12829" w:rsidR="00611FFE" w:rsidRPr="00611FFE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373240B" w:rsidR="00AA6673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BBDDA3" w:rsidR="006F234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4A34024" w:rsidR="00AA6673" w:rsidRPr="0010414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FE48B6" w:rsidR="00611FFE" w:rsidRPr="00611FFE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247FBB9" w:rsidR="00AA6673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80B3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09FBAE" w:rsidR="00AA6673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C62B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CBA94F" w:rsidR="00AA6673" w:rsidRPr="003B5534" w:rsidRDefault="00FF4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F43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