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E246ED" w:rsidR="001C7C84" w:rsidRDefault="009B6C4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16, 2028 - January 22,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33A3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6C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5BAE601" w:rsidR="008A7A6A" w:rsidRPr="003B5534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52EF64" w:rsidR="00611FFE" w:rsidRPr="00611FFE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AB02831" w:rsidR="00AA6673" w:rsidRPr="003B5534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3EDDE23" w:rsidR="00611FFE" w:rsidRPr="00611FFE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DAD6902" w:rsidR="00AA6673" w:rsidRPr="003B5534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7E208C" w:rsidR="006F2344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9DC1205" w:rsidR="00AA6673" w:rsidRPr="00104144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945C215" w:rsidR="00611FFE" w:rsidRPr="00611FFE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661F139" w:rsidR="00AA6673" w:rsidRPr="003B5534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CBD15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6C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73D7175" w:rsidR="00AA6673" w:rsidRPr="003B5534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69AFC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6C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9B582F0" w:rsidR="00AA6673" w:rsidRPr="003B5534" w:rsidRDefault="009B6C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B6C4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B6C4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