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9F4505" w:rsidR="001C7C84" w:rsidRDefault="00FF4A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6, 2028 - February 12,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EB98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A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CE4E9D" w:rsidR="008A7A6A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1E397C" w:rsidR="00611FFE" w:rsidRPr="00611FFE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DC98AC0" w:rsidR="00AA6673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C5F201" w:rsidR="00611FFE" w:rsidRPr="00611FFE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3BDBF0" w:rsidR="00AA6673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7B02CE" w:rsidR="006F234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592A4B7" w:rsidR="00AA6673" w:rsidRPr="0010414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AE2B5C" w:rsidR="00611FFE" w:rsidRPr="00611FFE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00DDBF" w:rsidR="00AA6673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B8B4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A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6FEFD2" w:rsidR="00AA6673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D99C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F4A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823FE0E" w:rsidR="00AA6673" w:rsidRPr="003B5534" w:rsidRDefault="00FF4A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F4A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