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AA2A816" w:rsidR="001C7C84" w:rsidRDefault="0098209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23, 2028 - April 29,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1E6C8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20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F00C222" w:rsidR="008A7A6A" w:rsidRPr="003B5534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8A8867" w:rsidR="00611FFE" w:rsidRPr="00611FFE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90A78AD" w:rsidR="00AA6673" w:rsidRPr="003B5534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AB1692" w:rsidR="00611FFE" w:rsidRPr="00611FFE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7DAEF32" w:rsidR="00AA6673" w:rsidRPr="003B5534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F551A73" w:rsidR="006F2344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2DF7D84" w:rsidR="00AA6673" w:rsidRPr="00104144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743677D" w:rsidR="00611FFE" w:rsidRPr="00611FFE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CFA8F30" w:rsidR="00AA6673" w:rsidRPr="003B5534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EF632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20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B448821" w:rsidR="00AA6673" w:rsidRPr="003B5534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DBAD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20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91D0040" w:rsidR="00AA6673" w:rsidRPr="003B5534" w:rsidRDefault="009820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8209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8209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