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A29BC1" w:rsidR="001C7C84" w:rsidRDefault="006B52A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12, 2028 - June 18,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47EE1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52A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D0210FE" w:rsidR="008A7A6A" w:rsidRPr="003B5534" w:rsidRDefault="006B52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1E2E934" w:rsidR="00611FFE" w:rsidRPr="00611FFE" w:rsidRDefault="006B52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4440B83" w:rsidR="00AA6673" w:rsidRPr="003B5534" w:rsidRDefault="006B52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CF20709" w:rsidR="00611FFE" w:rsidRPr="00611FFE" w:rsidRDefault="006B52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9D26C36" w:rsidR="00AA6673" w:rsidRPr="003B5534" w:rsidRDefault="006B52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4B808B5" w:rsidR="006F2344" w:rsidRDefault="006B52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D5CE593" w:rsidR="00AA6673" w:rsidRPr="00104144" w:rsidRDefault="006B52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6A0E12" w:rsidR="00611FFE" w:rsidRPr="00611FFE" w:rsidRDefault="006B52A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4DF750A" w:rsidR="00AA6673" w:rsidRPr="003B5534" w:rsidRDefault="006B52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2A6F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52A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259CD65" w:rsidR="00AA6673" w:rsidRPr="003B5534" w:rsidRDefault="006B52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567F8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52A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D680C11" w:rsidR="00AA6673" w:rsidRPr="003B5534" w:rsidRDefault="006B52A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B52A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B52A2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