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7740E9" w:rsidR="001C7C84" w:rsidRDefault="001C39D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3, 2028 - July 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E754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39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C8F996C" w:rsidR="008A7A6A" w:rsidRPr="003B553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BA682D" w:rsidR="00611FFE" w:rsidRPr="00611FFE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91232C1" w:rsidR="00AA6673" w:rsidRPr="003B553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9C5407" w:rsidR="00611FFE" w:rsidRPr="00611FFE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C2E249" w:rsidR="00AA6673" w:rsidRPr="003B553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C8CF4A" w:rsidR="006F234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280D9E" w:rsidR="00AA6673" w:rsidRPr="0010414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ABD85A4" w:rsidR="00611FFE" w:rsidRPr="00611FFE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B95814A" w:rsidR="00AA6673" w:rsidRPr="003B553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965F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39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5C03BA5" w:rsidR="00AA6673" w:rsidRPr="003B553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B31F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39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81B61D3" w:rsidR="00AA6673" w:rsidRPr="003B5534" w:rsidRDefault="001C39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C39D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39D7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