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C53EF2" w:rsidR="001C7C84" w:rsidRDefault="008B30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19, 2028 - November 25,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AFA0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30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D96CF8" w:rsidR="008A7A6A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22194B6" w:rsidR="00611FFE" w:rsidRPr="00611FFE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6CF4B20" w:rsidR="00AA6673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B707FF" w:rsidR="00611FFE" w:rsidRPr="00611FFE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089F4A" w:rsidR="00AA6673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C48247" w:rsidR="006F234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139B38B" w:rsidR="00AA6673" w:rsidRPr="0010414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566FD6" w:rsidR="00611FFE" w:rsidRPr="00611FFE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484BCE2" w:rsidR="00AA6673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E650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30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02374E8" w:rsidR="00AA6673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EE88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30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41B672A" w:rsidR="00AA6673" w:rsidRPr="003B5534" w:rsidRDefault="008B30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B30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B305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