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132CB0" w:rsidR="001C7C84" w:rsidRDefault="00E0272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18, 2029 - March 24,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E69AE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27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81ADBAB" w:rsidR="008A7A6A" w:rsidRPr="003B5534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56A7661" w:rsidR="00611FFE" w:rsidRPr="00611FFE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F7DDED5" w:rsidR="00AA6673" w:rsidRPr="003B5534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14EE9FC" w:rsidR="00611FFE" w:rsidRPr="00611FFE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C743F61" w:rsidR="00AA6673" w:rsidRPr="003B5534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51DC5D" w:rsidR="006F2344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324FAD8" w:rsidR="00AA6673" w:rsidRPr="00104144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FD0D37D" w:rsidR="00611FFE" w:rsidRPr="00611FFE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963FF09" w:rsidR="00AA6673" w:rsidRPr="003B5534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A90F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27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9CBF086" w:rsidR="00AA6673" w:rsidRPr="003B5534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A07D6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27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01D9F14" w:rsidR="00AA6673" w:rsidRPr="003B5534" w:rsidRDefault="00E027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0272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02723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