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E488F2E" w:rsidR="001C7C84" w:rsidRDefault="006E535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23, 2029 - April 29,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F6662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53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5054E52" w:rsidR="008A7A6A" w:rsidRPr="003B5534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2AC194" w:rsidR="00611FFE" w:rsidRPr="00611FFE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470D20" w:rsidR="00AA6673" w:rsidRPr="003B5534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C695AFB" w:rsidR="00611FFE" w:rsidRPr="00611FFE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8F8FFD9" w:rsidR="00AA6673" w:rsidRPr="003B5534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B56A40" w:rsidR="006F2344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5A9C330" w:rsidR="00AA6673" w:rsidRPr="00104144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21031F" w:rsidR="00611FFE" w:rsidRPr="00611FFE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47CD26A" w:rsidR="00AA6673" w:rsidRPr="003B5534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2EC3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53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E28A105" w:rsidR="00AA6673" w:rsidRPr="003B5534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85A3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535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A2C9FD9" w:rsidR="00AA6673" w:rsidRPr="003B5534" w:rsidRDefault="006E535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E535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E5351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