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8365A6" w:rsidR="001C7C84" w:rsidRDefault="00E132D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8, 2029 - July 14,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C71E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132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14C306" w:rsidR="008A7A6A" w:rsidRPr="003B553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F9B29C" w:rsidR="00611FFE" w:rsidRPr="00611FFE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237AE47" w:rsidR="00AA6673" w:rsidRPr="003B553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80FDEF" w:rsidR="00611FFE" w:rsidRPr="00611FFE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C068DAC" w:rsidR="00AA6673" w:rsidRPr="003B553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382151" w:rsidR="006F234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2472E26" w:rsidR="00AA6673" w:rsidRPr="0010414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41FBA2" w:rsidR="00611FFE" w:rsidRPr="00611FFE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9509518" w:rsidR="00AA6673" w:rsidRPr="003B553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CEAB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132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5EF76A1" w:rsidR="00AA6673" w:rsidRPr="003B553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6D70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132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A0A23CE" w:rsidR="00AA6673" w:rsidRPr="003B5534" w:rsidRDefault="00E132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132D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132D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