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516047" w:rsidR="001C7C84" w:rsidRDefault="00BA65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22, 2029 - July 28,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B63B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65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FA78CE" w:rsidR="008A7A6A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6CA4389" w:rsidR="00611FFE" w:rsidRPr="00611FFE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8590D2" w:rsidR="00AA6673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DE14A8" w:rsidR="00611FFE" w:rsidRPr="00611FFE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997734" w:rsidR="00AA6673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986EE6" w:rsidR="006F234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491B94" w:rsidR="00AA6673" w:rsidRPr="0010414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513039" w:rsidR="00611FFE" w:rsidRPr="00611FFE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9FAB919" w:rsidR="00AA6673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EDC7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65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E5B3720" w:rsidR="00AA6673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74AE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65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BBA1641" w:rsidR="00AA6673" w:rsidRPr="003B5534" w:rsidRDefault="00BA65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65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A653D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