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C442B8" w:rsidR="001C7C84" w:rsidRDefault="000E2CD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4, 2029 - November 10,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D9331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2C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19F0588" w:rsidR="008A7A6A" w:rsidRPr="003B5534" w:rsidRDefault="000E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256E02" w:rsidR="00611FFE" w:rsidRPr="00611FFE" w:rsidRDefault="000E2C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DF2688F" w:rsidR="00AA6673" w:rsidRPr="003B5534" w:rsidRDefault="000E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3C4307" w:rsidR="00611FFE" w:rsidRPr="00611FFE" w:rsidRDefault="000E2C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F4C422D" w:rsidR="00AA6673" w:rsidRPr="003B5534" w:rsidRDefault="000E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01DEE25" w:rsidR="006F2344" w:rsidRDefault="000E2C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915065A" w:rsidR="00AA6673" w:rsidRPr="00104144" w:rsidRDefault="000E2C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D0742F0" w:rsidR="00611FFE" w:rsidRPr="00611FFE" w:rsidRDefault="000E2CD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DEEAB58" w:rsidR="00AA6673" w:rsidRPr="003B5534" w:rsidRDefault="000E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E434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2C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E006B71" w:rsidR="00AA6673" w:rsidRPr="003B5534" w:rsidRDefault="000E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8BF9B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2CD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6355A3D" w:rsidR="00AA6673" w:rsidRPr="003B5534" w:rsidRDefault="000E2CD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E2CD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E2CDF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