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12205DF" w:rsidR="001C7C84" w:rsidRDefault="000C7EA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7, 2030 - April 13,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A3A8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7E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E5F8FBC" w:rsidR="008A7A6A" w:rsidRPr="003B553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D5A9F7" w:rsidR="00611FFE" w:rsidRPr="00611FFE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C74D80D" w:rsidR="00AA6673" w:rsidRPr="003B553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2B883B" w:rsidR="00611FFE" w:rsidRPr="00611FFE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EAEB70F" w:rsidR="00AA6673" w:rsidRPr="003B553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C78A79D" w:rsidR="006F234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FB1E5A6" w:rsidR="00AA6673" w:rsidRPr="0010414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719671" w:rsidR="00611FFE" w:rsidRPr="00611FFE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E7009D2" w:rsidR="00AA6673" w:rsidRPr="003B553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69E62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7E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A33664D" w:rsidR="00AA6673" w:rsidRPr="003B553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76CE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7E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510A8FB" w:rsidR="00AA6673" w:rsidRPr="003B5534" w:rsidRDefault="000C7E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C7EA3" w:rsidRDefault="000C7EA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C7EA3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