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920FD7" w:rsidR="001C7C84" w:rsidRDefault="005D473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27, 2030 - June 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2C85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47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BE4E67C" w:rsidR="008A7A6A" w:rsidRPr="003B553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6C3EA5" w:rsidR="00611FFE" w:rsidRPr="00611FFE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7AAEF6" w:rsidR="00AA6673" w:rsidRPr="003B553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34E4E5F" w:rsidR="00611FFE" w:rsidRPr="00611FFE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45E9BA" w:rsidR="00AA6673" w:rsidRPr="003B553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3CD0F9" w:rsidR="006F234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44588A" w:rsidR="00AA6673" w:rsidRPr="0010414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D41B13E" w:rsidR="00611FFE" w:rsidRPr="00611FFE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700EB9" w:rsidR="00AA6673" w:rsidRPr="003B553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2CE4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47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09F86E6" w:rsidR="00AA6673" w:rsidRPr="003B553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8F82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47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480CEC9" w:rsidR="00AA6673" w:rsidRPr="003B5534" w:rsidRDefault="005D4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D4735" w:rsidRDefault="005D473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D473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