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15D356" w:rsidR="001C7C84" w:rsidRDefault="002606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10, 2030 - June 16,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C333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06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05BE295" w:rsidR="008A7A6A" w:rsidRPr="003B553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DE6EFA" w:rsidR="00611FFE" w:rsidRPr="00611FFE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D23E474" w:rsidR="00AA6673" w:rsidRPr="003B553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5C4E4E1" w:rsidR="00611FFE" w:rsidRPr="00611FFE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D447D49" w:rsidR="00AA6673" w:rsidRPr="003B553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051C358" w:rsidR="006F234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994D5DA" w:rsidR="00AA6673" w:rsidRPr="0010414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EB7CEB" w:rsidR="00611FFE" w:rsidRPr="00611FFE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B6AF382" w:rsidR="00AA6673" w:rsidRPr="003B553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250F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06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D2BE436" w:rsidR="00AA6673" w:rsidRPr="003B553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4780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06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7C1C61D" w:rsidR="00AA6673" w:rsidRPr="003B5534" w:rsidRDefault="00260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260627" w:rsidRDefault="002606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60627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