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F799F1" w:rsidR="001C7C84" w:rsidRDefault="00D75D4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23, 2030 - December 29,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7C85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5D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8552BBD" w:rsidR="008A7A6A" w:rsidRPr="003B553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B3E2B4" w:rsidR="00611FFE" w:rsidRPr="00611FFE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EFF2DDC" w:rsidR="00AA6673" w:rsidRPr="003B553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7DCA1F" w:rsidR="00611FFE" w:rsidRPr="00611FFE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5360452" w:rsidR="00AA6673" w:rsidRPr="003B553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42F354" w:rsidR="006F234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58464AD" w:rsidR="00AA6673" w:rsidRPr="0010414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927976" w:rsidR="00611FFE" w:rsidRPr="00611FFE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08AA638" w:rsidR="00AA6673" w:rsidRPr="003B553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FD38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5D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2796D37" w:rsidR="00AA6673" w:rsidRPr="003B553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C7E1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5D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8944527" w:rsidR="00AA6673" w:rsidRPr="003B5534" w:rsidRDefault="00D75D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75D48" w:rsidRDefault="00D75D4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D75D48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