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FE2590" w:rsidR="00E66CAD" w:rsidRPr="00B32D09" w:rsidRDefault="0061473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2, 2020 - March 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4592C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473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7629A37" w:rsidR="008A7A6A" w:rsidRPr="00B32D09" w:rsidRDefault="006147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8C380C5" w:rsidR="00611FFE" w:rsidRPr="00B32D09" w:rsidRDefault="0061473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1503C88" w:rsidR="00AA6673" w:rsidRPr="00B32D09" w:rsidRDefault="006147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23B937" w:rsidR="002E5988" w:rsidRDefault="0061473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DA2879C" w:rsidR="00AA6673" w:rsidRPr="00B32D09" w:rsidRDefault="0061473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F72D49A" w:rsidR="001F326D" w:rsidRDefault="0061473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7C4A7C" w:rsidR="00AA6673" w:rsidRPr="00B32D09" w:rsidRDefault="0061473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C6FA454" w:rsidR="00122589" w:rsidRDefault="0061473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EF25B2" w:rsidR="00AA6673" w:rsidRPr="00B32D09" w:rsidRDefault="0061473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5E85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1473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F4A9293" w:rsidR="00AA6673" w:rsidRPr="00B32D09" w:rsidRDefault="006147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D4CA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473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F5595AC" w:rsidR="00AA6673" w:rsidRPr="00B32D09" w:rsidRDefault="006147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1473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1473B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