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D18141" w:rsidR="00E66CAD" w:rsidRPr="00B32D09" w:rsidRDefault="005C39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16, 2020 - March 22,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DE19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39D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A57DFB0" w:rsidR="008A7A6A" w:rsidRPr="00B32D09" w:rsidRDefault="005C39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B4AFA0" w:rsidR="00611FFE" w:rsidRPr="00B32D09" w:rsidRDefault="005C39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5FA61CA" w:rsidR="00AA6673" w:rsidRPr="00B32D09" w:rsidRDefault="005C39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8D170E" w:rsidR="002E5988" w:rsidRDefault="005C39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C57218A" w:rsidR="00AA6673" w:rsidRPr="00B32D09" w:rsidRDefault="005C39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B50783B" w:rsidR="001F326D" w:rsidRDefault="005C39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80E16AD" w:rsidR="00AA6673" w:rsidRPr="00B32D09" w:rsidRDefault="005C39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A64B3B6" w:rsidR="00122589" w:rsidRDefault="005C39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FAB35A7" w:rsidR="00AA6673" w:rsidRPr="00B32D09" w:rsidRDefault="005C39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D2D4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C39D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B76B81A" w:rsidR="00AA6673" w:rsidRPr="00B32D09" w:rsidRDefault="005C39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ADCF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39D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1AC620E" w:rsidR="00AA6673" w:rsidRPr="00B32D09" w:rsidRDefault="005C39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C39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C39D8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