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DDB24DE" w:rsidR="00E66CAD" w:rsidRPr="00B32D09" w:rsidRDefault="00E918A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14, 2022 - March 20,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5CA8D5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918A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729176B" w:rsidR="008A7A6A" w:rsidRPr="00B32D09" w:rsidRDefault="00E918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78405F6" w:rsidR="00611FFE" w:rsidRPr="00B32D09" w:rsidRDefault="00E918A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331281D" w:rsidR="00AA6673" w:rsidRPr="00B32D09" w:rsidRDefault="00E918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12E8479" w:rsidR="002E5988" w:rsidRDefault="00E918A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38AEEC1" w:rsidR="00AA6673" w:rsidRPr="00B32D09" w:rsidRDefault="00E918A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756990E" w:rsidR="001F326D" w:rsidRDefault="00E918A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A4194FC" w:rsidR="00AA6673" w:rsidRPr="00B32D09" w:rsidRDefault="00E918A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E5BE521" w:rsidR="00122589" w:rsidRDefault="00E918A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F440EDE" w:rsidR="00AA6673" w:rsidRPr="00B32D09" w:rsidRDefault="00E918A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482D6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918A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BE95A9E" w:rsidR="00AA6673" w:rsidRPr="00B32D09" w:rsidRDefault="00E918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DFB600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918A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4C05B95" w:rsidR="00AA6673" w:rsidRPr="00B32D09" w:rsidRDefault="00E918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918A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918A4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