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286D8E" w:rsidR="00E66CAD" w:rsidRPr="00B32D09" w:rsidRDefault="00F756B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1, 2023 - January 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9EB5C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756B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1BEA9F5" w:rsidR="008A7A6A" w:rsidRPr="00B32D09" w:rsidRDefault="00F756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EFAC558" w:rsidR="00611FFE" w:rsidRPr="00B32D09" w:rsidRDefault="00F756B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5418186" w:rsidR="00AA6673" w:rsidRPr="00B32D09" w:rsidRDefault="00F756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54FDE07" w:rsidR="002E5988" w:rsidRDefault="00F756B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EFFAEE5" w:rsidR="00AA6673" w:rsidRPr="00B32D09" w:rsidRDefault="00F756B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3CD93E2" w:rsidR="001F326D" w:rsidRDefault="00F756B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7797439" w:rsidR="00AA6673" w:rsidRPr="00B32D09" w:rsidRDefault="00F756B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0447D25" w:rsidR="00122589" w:rsidRDefault="00F756B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BDAD759" w:rsidR="00AA6673" w:rsidRPr="00B32D09" w:rsidRDefault="00F756B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F81FF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756B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748F582" w:rsidR="00AA6673" w:rsidRPr="00B32D09" w:rsidRDefault="00F756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40D82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756B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EBC5A5F" w:rsidR="00AA6673" w:rsidRPr="00B32D09" w:rsidRDefault="00F756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756B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756BF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